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9E93" w14:textId="3355304E" w:rsidR="00031140" w:rsidRDefault="00031140" w:rsidP="00031140">
      <w:pPr>
        <w:pStyle w:val="BodyText"/>
        <w:kinsoku w:val="0"/>
        <w:overflowPunct w:val="0"/>
        <w:spacing w:before="92"/>
        <w:ind w:right="724"/>
        <w:rPr>
          <w:b/>
          <w:bCs/>
          <w:sz w:val="24"/>
          <w:szCs w:val="24"/>
        </w:rPr>
      </w:pPr>
    </w:p>
    <w:p w14:paraId="762C5779" w14:textId="156E58C5" w:rsidR="00952647" w:rsidRPr="00031140" w:rsidRDefault="00952647" w:rsidP="00E8148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tbl>
      <w:tblPr>
        <w:tblW w:w="1094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7"/>
      </w:tblGrid>
      <w:tr w:rsidR="00952647" w14:paraId="1B123DF7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1E24B020" w14:textId="1B9EF87B" w:rsidR="00952647" w:rsidRPr="00CC57A3" w:rsidRDefault="00952647" w:rsidP="00CC57A3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NAME OF EVEN</w:t>
            </w:r>
            <w:r w:rsidR="00E8148F" w:rsidRPr="00E37840">
              <w:rPr>
                <w:b/>
                <w:bCs/>
              </w:rPr>
              <w:t>T</w:t>
            </w:r>
          </w:p>
        </w:tc>
        <w:tc>
          <w:tcPr>
            <w:tcW w:w="7967" w:type="dxa"/>
            <w:vAlign w:val="center"/>
          </w:tcPr>
          <w:p w14:paraId="00857626" w14:textId="5A55E05F" w:rsidR="00952647" w:rsidRPr="00CC57A3" w:rsidRDefault="009C668C" w:rsidP="00CC57A3">
            <w:pPr>
              <w:pStyle w:val="BodyText"/>
            </w:pPr>
            <w:r>
              <w:t>Peugeot Car Club of Victoria Khanacross METEC</w:t>
            </w:r>
          </w:p>
        </w:tc>
      </w:tr>
      <w:tr w:rsidR="00952647" w14:paraId="0DFFC9C3" w14:textId="77777777" w:rsidTr="001F3220">
        <w:trPr>
          <w:trHeight w:val="457"/>
        </w:trPr>
        <w:tc>
          <w:tcPr>
            <w:tcW w:w="2977" w:type="dxa"/>
            <w:vAlign w:val="center"/>
          </w:tcPr>
          <w:p w14:paraId="25DFDC03" w14:textId="3CAF47F2" w:rsidR="00952647" w:rsidRPr="00CC57A3" w:rsidRDefault="00952647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TYPE OF EVENT</w:t>
            </w:r>
          </w:p>
        </w:tc>
        <w:tc>
          <w:tcPr>
            <w:tcW w:w="7967" w:type="dxa"/>
            <w:vAlign w:val="center"/>
          </w:tcPr>
          <w:p w14:paraId="180835AC" w14:textId="6F2D55F6" w:rsidR="00952647" w:rsidRPr="00CC57A3" w:rsidRDefault="009C668C" w:rsidP="00CC57A3">
            <w:pPr>
              <w:pStyle w:val="BodyText"/>
            </w:pPr>
            <w:r>
              <w:t>Khanacross</w:t>
            </w:r>
          </w:p>
        </w:tc>
      </w:tr>
      <w:tr w:rsidR="00952647" w14:paraId="525DF273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28EBF780" w14:textId="2B67F0C6" w:rsidR="00952647" w:rsidRPr="00CC57A3" w:rsidRDefault="00952647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VENUE/LOCATION</w:t>
            </w:r>
          </w:p>
        </w:tc>
        <w:tc>
          <w:tcPr>
            <w:tcW w:w="7967" w:type="dxa"/>
            <w:vAlign w:val="center"/>
          </w:tcPr>
          <w:p w14:paraId="7F82A76D" w14:textId="6CC2D531" w:rsidR="00952647" w:rsidRPr="00CC57A3" w:rsidRDefault="009C668C" w:rsidP="00CC57A3">
            <w:pPr>
              <w:pStyle w:val="BodyText"/>
            </w:pPr>
            <w:r>
              <w:t>METEC 112 Colc</w:t>
            </w:r>
            <w:r w:rsidR="007D67AC">
              <w:t>h</w:t>
            </w:r>
            <w:r>
              <w:t>ester Road Bayswater South Vic</w:t>
            </w:r>
          </w:p>
        </w:tc>
      </w:tr>
    </w:tbl>
    <w:p w14:paraId="792B12F2" w14:textId="77777777" w:rsidR="00952647" w:rsidRDefault="00952647" w:rsidP="00E8148F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482C0B5" w14:textId="41ACAC65" w:rsidR="00952647" w:rsidRDefault="00952647" w:rsidP="00E8148F">
      <w:pPr>
        <w:pStyle w:val="BodyText"/>
      </w:pPr>
      <w:r w:rsidRPr="00E8148F">
        <w:t xml:space="preserve">The </w:t>
      </w:r>
      <w:r w:rsidR="008A5EB2">
        <w:t>E</w:t>
      </w:r>
      <w:r w:rsidRPr="00E8148F">
        <w:t xml:space="preserve">vent will be conducted under the </w:t>
      </w:r>
      <w:r w:rsidR="001001E5" w:rsidRPr="001001E5">
        <w:t>FIA International Sporting Code including Appendices and the National Competition Rules (NCR)</w:t>
      </w:r>
      <w:r w:rsidR="001001E5">
        <w:t xml:space="preserve"> </w:t>
      </w:r>
      <w:r w:rsidRPr="00E8148F">
        <w:t xml:space="preserve">of Motorsport Australia, the </w:t>
      </w:r>
      <w:r w:rsidR="002278E7">
        <w:t>Khanacross</w:t>
      </w:r>
      <w:r w:rsidRPr="00E8148F">
        <w:t xml:space="preserve"> Standing Regulations, </w:t>
      </w:r>
      <w:r w:rsidR="002647FE" w:rsidRPr="00E8148F">
        <w:t xml:space="preserve">The Motorsport Australia Passenger Ride Activity Policy </w:t>
      </w:r>
      <w:r w:rsidRPr="00E8148F">
        <w:t xml:space="preserve">the Motorsport Australia Come and Try Policy, these Supplementary Regulations and any </w:t>
      </w:r>
      <w:r w:rsidR="002278E7">
        <w:t>Fu</w:t>
      </w:r>
      <w:r w:rsidRPr="00E8148F">
        <w:t xml:space="preserve">rther Supplementary Regulations or Bulletins which may be issued. This Event will be conducted under and in accordance with Motorsport Australia OH&amp;S, Safety </w:t>
      </w:r>
      <w:r w:rsidR="00BB7DC8">
        <w:t>1</w:t>
      </w:r>
      <w:r w:rsidR="00BB7DC8" w:rsidRPr="00004EE5">
        <w:rPr>
          <w:vertAlign w:val="superscript"/>
        </w:rPr>
        <w:t>st</w:t>
      </w:r>
      <w:r w:rsidR="00BB7DC8">
        <w:t xml:space="preserve"> , Integrity &amp; Legal</w:t>
      </w:r>
      <w:r w:rsidRPr="00E8148F">
        <w:t xml:space="preserve"> and Risk Management Policies</w:t>
      </w:r>
      <w:r w:rsidR="00BB0648" w:rsidRPr="00E8148F">
        <w:t xml:space="preserve">. </w:t>
      </w:r>
      <w:r w:rsidRPr="00E8148F">
        <w:t xml:space="preserve">Certain public, property, professional indemnity and personal accident insurance is provided by Motorsport Australia in relation to the </w:t>
      </w:r>
      <w:r w:rsidR="008A5EB2">
        <w:t>E</w:t>
      </w:r>
      <w:r w:rsidRPr="00E8148F">
        <w:t xml:space="preserve">vent. Further details can be found in the Motorsport Australia Insurance Handbook, available at </w:t>
      </w:r>
      <w:hyperlink r:id="rId10" w:history="1">
        <w:r w:rsidRPr="001365EB">
          <w:rPr>
            <w:color w:val="0070C0"/>
          </w:rPr>
          <w:t>motorsport.org.a</w:t>
        </w:r>
        <w:r w:rsidR="001365EB" w:rsidRPr="001365EB">
          <w:rPr>
            <w:color w:val="0070C0"/>
          </w:rPr>
          <w:t>u</w:t>
        </w:r>
        <w:r w:rsidRPr="00E8148F">
          <w:t>.</w:t>
        </w:r>
      </w:hyperlink>
    </w:p>
    <w:p w14:paraId="643D1046" w14:textId="77777777" w:rsidR="0087085C" w:rsidRDefault="0087085C" w:rsidP="00E8148F">
      <w:pPr>
        <w:pStyle w:val="BodyText"/>
      </w:pPr>
    </w:p>
    <w:p w14:paraId="2664E3E4" w14:textId="53526C8B" w:rsidR="0087085C" w:rsidRPr="00E8148F" w:rsidRDefault="0087085C" w:rsidP="00E8148F">
      <w:pPr>
        <w:pStyle w:val="BodyText"/>
      </w:pPr>
      <w:r>
        <w:t xml:space="preserve">The </w:t>
      </w:r>
      <w:r w:rsidR="002278E7">
        <w:t>E</w:t>
      </w:r>
      <w:r>
        <w:t>vent will comprise FOUR courses. Drivers will drive each the four courses</w:t>
      </w:r>
      <w:r w:rsidR="009D08C8">
        <w:t>,</w:t>
      </w:r>
      <w:r>
        <w:t xml:space="preserve"> twice before lunch and twice in the reverse direction after lunch. The skid pan will be watered for the after-lunch sessions.</w:t>
      </w:r>
    </w:p>
    <w:p w14:paraId="5BEB5B4B" w14:textId="77777777" w:rsidR="00E8148F" w:rsidRPr="00031140" w:rsidRDefault="00E8148F" w:rsidP="00E8148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tbl>
      <w:tblPr>
        <w:tblW w:w="1094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7"/>
      </w:tblGrid>
      <w:tr w:rsidR="00E8148F" w14:paraId="333D1E59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6F1A42C8" w14:textId="50E666A2" w:rsidR="00E8148F" w:rsidRPr="00CC57A3" w:rsidRDefault="00E8148F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 xml:space="preserve">PERMIT NUMBER </w:t>
            </w:r>
          </w:p>
        </w:tc>
        <w:tc>
          <w:tcPr>
            <w:tcW w:w="7967" w:type="dxa"/>
            <w:vAlign w:val="center"/>
          </w:tcPr>
          <w:p w14:paraId="5D80DA21" w14:textId="3AC9A2E7" w:rsidR="00E8148F" w:rsidRPr="00CC57A3" w:rsidRDefault="002278E7" w:rsidP="00CC57A3">
            <w:pPr>
              <w:pStyle w:val="BodyText"/>
            </w:pPr>
            <w:r w:rsidRPr="002278E7">
              <w:t>324/1210/02</w:t>
            </w:r>
          </w:p>
        </w:tc>
      </w:tr>
      <w:tr w:rsidR="00E8148F" w14:paraId="39C7C8BE" w14:textId="77777777" w:rsidTr="001F3220">
        <w:trPr>
          <w:trHeight w:val="457"/>
        </w:trPr>
        <w:tc>
          <w:tcPr>
            <w:tcW w:w="2977" w:type="dxa"/>
            <w:vAlign w:val="center"/>
          </w:tcPr>
          <w:p w14:paraId="4AC2078F" w14:textId="31FC32E3" w:rsidR="00E8148F" w:rsidRPr="00CC57A3" w:rsidRDefault="00E8148F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EVENT START DATE</w:t>
            </w:r>
          </w:p>
        </w:tc>
        <w:tc>
          <w:tcPr>
            <w:tcW w:w="7967" w:type="dxa"/>
            <w:vAlign w:val="center"/>
          </w:tcPr>
          <w:p w14:paraId="10A8E0E1" w14:textId="108F9F1D" w:rsidR="00E8148F" w:rsidRPr="00CC57A3" w:rsidRDefault="009C668C" w:rsidP="00CC57A3">
            <w:pPr>
              <w:pStyle w:val="BodyText"/>
            </w:pPr>
            <w:r>
              <w:t>12 October 2024</w:t>
            </w:r>
          </w:p>
        </w:tc>
      </w:tr>
      <w:tr w:rsidR="00E8148F" w14:paraId="3355D4FC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406CF2EC" w14:textId="177B5A5D" w:rsidR="00E8148F" w:rsidRPr="00CC57A3" w:rsidRDefault="00CC57A3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EVENT END DATE</w:t>
            </w:r>
          </w:p>
        </w:tc>
        <w:tc>
          <w:tcPr>
            <w:tcW w:w="7967" w:type="dxa"/>
            <w:vAlign w:val="center"/>
          </w:tcPr>
          <w:p w14:paraId="2EB00FAB" w14:textId="29D44A2F" w:rsidR="00E8148F" w:rsidRPr="00CC57A3" w:rsidRDefault="009C668C" w:rsidP="00CC57A3">
            <w:pPr>
              <w:pStyle w:val="BodyText"/>
            </w:pPr>
            <w:r>
              <w:t>12 October 2024</w:t>
            </w:r>
          </w:p>
        </w:tc>
      </w:tr>
    </w:tbl>
    <w:p w14:paraId="7ED8946B" w14:textId="77777777" w:rsidR="00E8148F" w:rsidRDefault="00E8148F" w:rsidP="00E8148F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tbl>
      <w:tblPr>
        <w:tblW w:w="1094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7"/>
      </w:tblGrid>
      <w:tr w:rsidR="00CC57A3" w14:paraId="278E9F26" w14:textId="77777777" w:rsidTr="00E37840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5172FE9A" w14:textId="13DC5E7B" w:rsidR="00CC57A3" w:rsidRPr="00CC57A3" w:rsidRDefault="00CC57A3" w:rsidP="00CC57A3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ORGANISING CLUB/PROMOTER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7967" w:type="dxa"/>
            <w:vAlign w:val="center"/>
          </w:tcPr>
          <w:p w14:paraId="439E361C" w14:textId="6243C4AD" w:rsidR="00CC57A3" w:rsidRPr="00CC57A3" w:rsidRDefault="009C668C" w:rsidP="00410FF4">
            <w:pPr>
              <w:pStyle w:val="BodyText"/>
            </w:pPr>
            <w:r>
              <w:t>Peugeot Car Club of Victoria</w:t>
            </w:r>
          </w:p>
        </w:tc>
      </w:tr>
      <w:tr w:rsidR="00CC57A3" w14:paraId="73B7FBE1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1AFA53A5" w14:textId="6B8B7A6F" w:rsidR="00CC57A3" w:rsidRPr="00CC57A3" w:rsidRDefault="00CC57A3" w:rsidP="00CC57A3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ADDRESS</w:t>
            </w:r>
          </w:p>
        </w:tc>
        <w:tc>
          <w:tcPr>
            <w:tcW w:w="7967" w:type="dxa"/>
            <w:vAlign w:val="center"/>
          </w:tcPr>
          <w:p w14:paraId="1067A880" w14:textId="415FF1D0" w:rsidR="00CC57A3" w:rsidRPr="00CC57A3" w:rsidRDefault="009C668C" w:rsidP="00410FF4">
            <w:pPr>
              <w:pStyle w:val="BodyText"/>
            </w:pPr>
            <w:r>
              <w:t>PO Box 403 Nunawading 3131</w:t>
            </w:r>
          </w:p>
        </w:tc>
      </w:tr>
      <w:tr w:rsidR="00CC57A3" w:rsidRPr="00CC57A3" w14:paraId="424F5A21" w14:textId="77777777" w:rsidTr="001F322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4ED540" w14:textId="4E6B16A9" w:rsidR="00CC57A3" w:rsidRPr="00CC57A3" w:rsidRDefault="00CC57A3" w:rsidP="00864866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EMAIL</w:t>
            </w:r>
          </w:p>
        </w:tc>
        <w:tc>
          <w:tcPr>
            <w:tcW w:w="79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57B889" w14:textId="0E7D16AE" w:rsidR="00CC57A3" w:rsidRPr="00CC57A3" w:rsidRDefault="00000000" w:rsidP="00864866">
            <w:pPr>
              <w:pStyle w:val="BodyText"/>
            </w:pPr>
            <w:hyperlink r:id="rId11" w:history="1">
              <w:r w:rsidR="002278E7" w:rsidRPr="00752E52">
                <w:rPr>
                  <w:rStyle w:val="Hyperlink"/>
                </w:rPr>
                <w:t>allan.horsley@bigpond.com</w:t>
              </w:r>
            </w:hyperlink>
            <w:r w:rsidR="002278E7">
              <w:t xml:space="preserve"> </w:t>
            </w:r>
          </w:p>
        </w:tc>
      </w:tr>
    </w:tbl>
    <w:p w14:paraId="4FEAF842" w14:textId="77777777" w:rsidR="00E37840" w:rsidRDefault="00E37840" w:rsidP="001F3220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1701"/>
        <w:gridCol w:w="3005"/>
      </w:tblGrid>
      <w:tr w:rsidR="001F3220" w14:paraId="11F306B1" w14:textId="22D641C9" w:rsidTr="001F3220">
        <w:trPr>
          <w:trHeight w:val="460"/>
        </w:trPr>
        <w:tc>
          <w:tcPr>
            <w:tcW w:w="2977" w:type="dxa"/>
            <w:vAlign w:val="center"/>
          </w:tcPr>
          <w:p w14:paraId="63361379" w14:textId="680ED096" w:rsidR="001F3220" w:rsidRPr="003767B4" w:rsidRDefault="001F3220" w:rsidP="001F3220">
            <w:pPr>
              <w:pStyle w:val="BodyText"/>
              <w:rPr>
                <w:b/>
                <w:bCs/>
                <w:highlight w:val="yellow"/>
              </w:rPr>
            </w:pPr>
            <w:r w:rsidRPr="00E56755">
              <w:rPr>
                <w:b/>
                <w:bCs/>
              </w:rPr>
              <w:t xml:space="preserve">CLERK </w:t>
            </w:r>
            <w:r w:rsidR="002B08CE" w:rsidRPr="00E56755">
              <w:rPr>
                <w:b/>
                <w:bCs/>
              </w:rPr>
              <w:t xml:space="preserve">of the </w:t>
            </w:r>
            <w:r w:rsidRPr="00E56755">
              <w:rPr>
                <w:b/>
                <w:bCs/>
              </w:rPr>
              <w:t xml:space="preserve">COURSE </w:t>
            </w:r>
          </w:p>
        </w:tc>
        <w:tc>
          <w:tcPr>
            <w:tcW w:w="3260" w:type="dxa"/>
            <w:vAlign w:val="center"/>
          </w:tcPr>
          <w:p w14:paraId="2C9602B8" w14:textId="3BA58B58" w:rsidR="001F3220" w:rsidRPr="00CC57A3" w:rsidRDefault="009C668C" w:rsidP="001F3220">
            <w:pPr>
              <w:pStyle w:val="BodyText"/>
            </w:pPr>
            <w:r>
              <w:t>Allan Horsley</w:t>
            </w:r>
          </w:p>
        </w:tc>
        <w:tc>
          <w:tcPr>
            <w:tcW w:w="1701" w:type="dxa"/>
            <w:vAlign w:val="center"/>
          </w:tcPr>
          <w:p w14:paraId="580DD748" w14:textId="771F8565" w:rsidR="001F3220" w:rsidRPr="003767B4" w:rsidRDefault="001F3220" w:rsidP="001F3220">
            <w:pPr>
              <w:pStyle w:val="BodyText"/>
              <w:rPr>
                <w:highlight w:val="yellow"/>
              </w:rPr>
            </w:pPr>
            <w:r w:rsidRPr="00E56755">
              <w:rPr>
                <w:b/>
                <w:bCs/>
              </w:rPr>
              <w:t xml:space="preserve">MEMBER ID </w:t>
            </w:r>
          </w:p>
        </w:tc>
        <w:tc>
          <w:tcPr>
            <w:tcW w:w="3005" w:type="dxa"/>
            <w:vAlign w:val="center"/>
          </w:tcPr>
          <w:p w14:paraId="10A68288" w14:textId="10181921" w:rsidR="001F3220" w:rsidRPr="001F3220" w:rsidRDefault="009C668C" w:rsidP="001F3220">
            <w:pPr>
              <w:pStyle w:val="BodyText"/>
            </w:pPr>
            <w:r>
              <w:t>1032383</w:t>
            </w:r>
          </w:p>
        </w:tc>
      </w:tr>
      <w:tr w:rsidR="00E37840" w:rsidRPr="001F3220" w14:paraId="5997AF57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A8D8B5" w14:textId="77777777" w:rsidR="00E37840" w:rsidRPr="00CC57A3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SECRETARY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8E8406" w14:textId="1FAF02DD" w:rsidR="00E37840" w:rsidRPr="00CC57A3" w:rsidRDefault="000C2B01" w:rsidP="00E448FD">
            <w:pPr>
              <w:pStyle w:val="BodyText"/>
            </w:pPr>
            <w:r>
              <w:t>David Floyd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6BC626" w14:textId="77777777" w:rsidR="00E37840" w:rsidRP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9D9632" w14:textId="132D8476" w:rsidR="00E37840" w:rsidRPr="001F3220" w:rsidRDefault="000C2B01" w:rsidP="00E448FD">
            <w:pPr>
              <w:pStyle w:val="BodyText"/>
            </w:pPr>
            <w:r>
              <w:t>9724773</w:t>
            </w:r>
          </w:p>
        </w:tc>
      </w:tr>
      <w:tr w:rsidR="00E37840" w:rsidRPr="001F3220" w14:paraId="17A4F449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2E78C5" w14:textId="77777777" w:rsidR="00E37840" w:rsidRPr="00CC57A3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SCRUTINEER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DBE114" w14:textId="2C11CF35" w:rsidR="00E37840" w:rsidRPr="00CC57A3" w:rsidRDefault="009C668C" w:rsidP="00E448FD">
            <w:pPr>
              <w:pStyle w:val="BodyText"/>
            </w:pPr>
            <w:r>
              <w:t>Greg Park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5688FD" w14:textId="77777777" w:rsidR="00E37840" w:rsidRP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D2521C" w14:textId="35688E8D" w:rsidR="00E37840" w:rsidRPr="001F3220" w:rsidRDefault="009C668C" w:rsidP="00E448FD">
            <w:pPr>
              <w:pStyle w:val="BodyText"/>
            </w:pPr>
            <w:r>
              <w:t>9722016</w:t>
            </w:r>
          </w:p>
        </w:tc>
      </w:tr>
      <w:tr w:rsidR="00E37840" w:rsidRPr="001F3220" w14:paraId="488BDFFC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C4E84" w14:textId="77777777" w:rsidR="00E37840" w:rsidRPr="00CC57A3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TIMEKEEPER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9CE80E" w14:textId="6F78FCFF" w:rsidR="00E37840" w:rsidRPr="00CC57A3" w:rsidRDefault="009C668C" w:rsidP="00E448FD">
            <w:pPr>
              <w:pStyle w:val="BodyText"/>
            </w:pPr>
            <w:r>
              <w:t>David Isherwood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7F5393" w14:textId="77777777" w:rsidR="00E37840" w:rsidRP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B61D39" w14:textId="09F417CB" w:rsidR="00E37840" w:rsidRPr="001F3220" w:rsidRDefault="009C668C" w:rsidP="00E448FD">
            <w:pPr>
              <w:pStyle w:val="BodyText"/>
            </w:pPr>
            <w:r>
              <w:t>9026563</w:t>
            </w:r>
          </w:p>
        </w:tc>
      </w:tr>
      <w:tr w:rsidR="00E37840" w:rsidRPr="001F3220" w14:paraId="3CA4C0E3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F9AAFD" w14:textId="0498752A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JUDGE OF FACT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18ED2" w14:textId="4AC55FB5" w:rsidR="00E37840" w:rsidRPr="00CC57A3" w:rsidRDefault="009C668C" w:rsidP="00E448FD">
            <w:pPr>
              <w:pStyle w:val="BodyText"/>
            </w:pPr>
            <w:r>
              <w:t xml:space="preserve">Tim </w:t>
            </w:r>
            <w:proofErr w:type="spellStart"/>
            <w:r>
              <w:t>Farmilo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70B8C6" w14:textId="77777777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D5D65" w14:textId="09864301" w:rsidR="00E37840" w:rsidRPr="001F3220" w:rsidRDefault="002278E7" w:rsidP="00E448FD">
            <w:pPr>
              <w:pStyle w:val="BodyText"/>
            </w:pPr>
            <w:r w:rsidRPr="002278E7">
              <w:t>1140549</w:t>
            </w:r>
          </w:p>
        </w:tc>
      </w:tr>
    </w:tbl>
    <w:p w14:paraId="04A6916E" w14:textId="4BB762F1" w:rsidR="00952647" w:rsidRDefault="00952647" w:rsidP="001F3220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6"/>
      </w:tblGrid>
      <w:tr w:rsidR="001F3220" w:rsidRPr="001F3220" w14:paraId="194A65EA" w14:textId="77777777" w:rsidTr="009950D2">
        <w:trPr>
          <w:trHeight w:val="460"/>
        </w:trPr>
        <w:tc>
          <w:tcPr>
            <w:tcW w:w="2977" w:type="dxa"/>
            <w:vAlign w:val="center"/>
          </w:tcPr>
          <w:p w14:paraId="43C4A4E6" w14:textId="3B0B8EC2" w:rsidR="001F3220" w:rsidRPr="00CC57A3" w:rsidRDefault="001F3220" w:rsidP="00410FF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ENTRIES </w:t>
            </w:r>
          </w:p>
        </w:tc>
        <w:tc>
          <w:tcPr>
            <w:tcW w:w="7966" w:type="dxa"/>
            <w:vAlign w:val="center"/>
          </w:tcPr>
          <w:p w14:paraId="50E89F3D" w14:textId="4522AECC" w:rsidR="001F3220" w:rsidRDefault="00570C51" w:rsidP="001F3220">
            <w:pPr>
              <w:pStyle w:val="BodyText"/>
            </w:pPr>
            <w:r>
              <w:t>Open upon publication of the Supp Regs. Close 9pm Wed 9 October 2024</w:t>
            </w:r>
          </w:p>
          <w:p w14:paraId="1B8E6274" w14:textId="77777777" w:rsidR="007D67AC" w:rsidRDefault="007D67AC" w:rsidP="001F3220">
            <w:pPr>
              <w:pStyle w:val="BodyText"/>
            </w:pPr>
            <w:r>
              <w:t>No entries will be accepted on the day of the event</w:t>
            </w:r>
          </w:p>
          <w:p w14:paraId="6F1ACEC3" w14:textId="77777777" w:rsidR="007D67AC" w:rsidRDefault="007D67AC" w:rsidP="001F3220">
            <w:pPr>
              <w:pStyle w:val="BodyText"/>
            </w:pPr>
            <w:r>
              <w:t>Entries must be made via email to,</w:t>
            </w:r>
          </w:p>
          <w:p w14:paraId="1BE80115" w14:textId="77777777" w:rsidR="007D67AC" w:rsidRDefault="00000000" w:rsidP="001F3220">
            <w:pPr>
              <w:pStyle w:val="BodyText"/>
            </w:pPr>
            <w:hyperlink r:id="rId12" w:history="1">
              <w:r w:rsidR="007D67AC" w:rsidRPr="00E15F94">
                <w:rPr>
                  <w:rStyle w:val="Hyperlink"/>
                </w:rPr>
                <w:t>allan.horsley@bigpond.com</w:t>
              </w:r>
            </w:hyperlink>
            <w:r w:rsidR="007D67AC">
              <w:t xml:space="preserve"> or </w:t>
            </w:r>
          </w:p>
          <w:p w14:paraId="11688E7D" w14:textId="77777777" w:rsidR="007D67AC" w:rsidRDefault="007D67AC" w:rsidP="001F3220">
            <w:pPr>
              <w:pStyle w:val="BodyText"/>
            </w:pPr>
            <w:r>
              <w:t>mailed to Allan Horsley 6 Fribourg Court Ivanhoe East 3079 Vic</w:t>
            </w:r>
          </w:p>
          <w:p w14:paraId="2CAD6E1A" w14:textId="77777777" w:rsidR="007D67AC" w:rsidRDefault="007D67AC" w:rsidP="001F3220">
            <w:pPr>
              <w:pStyle w:val="BodyText"/>
            </w:pPr>
            <w:r>
              <w:t>For information contact Allan Horsley 0419 634 043</w:t>
            </w:r>
          </w:p>
          <w:p w14:paraId="00C178F8" w14:textId="4F0D3EB0" w:rsidR="0087085C" w:rsidRPr="001F3220" w:rsidRDefault="0087085C" w:rsidP="001F3220">
            <w:pPr>
              <w:pStyle w:val="BodyText"/>
            </w:pPr>
            <w:r>
              <w:t>Maximum Number of entries may be 50 accepted in order of receipt</w:t>
            </w:r>
          </w:p>
        </w:tc>
      </w:tr>
      <w:tr w:rsidR="001F3220" w:rsidRPr="001F3220" w14:paraId="70691A3B" w14:textId="77777777" w:rsidTr="00D46077">
        <w:trPr>
          <w:trHeight w:val="457"/>
        </w:trPr>
        <w:tc>
          <w:tcPr>
            <w:tcW w:w="2977" w:type="dxa"/>
            <w:vAlign w:val="center"/>
          </w:tcPr>
          <w:p w14:paraId="00516AA4" w14:textId="611EB77C" w:rsidR="001F3220" w:rsidRDefault="001F3220" w:rsidP="00410FF4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ENTRY FEES</w:t>
            </w:r>
          </w:p>
        </w:tc>
        <w:tc>
          <w:tcPr>
            <w:tcW w:w="7966" w:type="dxa"/>
            <w:vAlign w:val="center"/>
          </w:tcPr>
          <w:p w14:paraId="02F8D887" w14:textId="59B83E36" w:rsidR="001F3220" w:rsidRDefault="007D67AC" w:rsidP="001F3220">
            <w:pPr>
              <w:pStyle w:val="BodyText"/>
            </w:pPr>
            <w:r>
              <w:t xml:space="preserve">Adults </w:t>
            </w:r>
            <w:r w:rsidR="00570C51">
              <w:t>$</w:t>
            </w:r>
            <w:r w:rsidR="002278E7">
              <w:t>9</w:t>
            </w:r>
            <w:r w:rsidR="00570C51">
              <w:t>0.  Junior Drivers $</w:t>
            </w:r>
            <w:r w:rsidR="002278E7">
              <w:t>5</w:t>
            </w:r>
            <w:r w:rsidR="00570C51">
              <w:t>0</w:t>
            </w:r>
            <w:r>
              <w:t>. GST included</w:t>
            </w:r>
          </w:p>
          <w:p w14:paraId="2F625E71" w14:textId="20D6BAE6" w:rsidR="007D67AC" w:rsidRDefault="007D67AC" w:rsidP="001F3220">
            <w:pPr>
              <w:pStyle w:val="BodyText"/>
            </w:pPr>
            <w:r>
              <w:t>Fees must be paid to the PCCV Bank Account</w:t>
            </w:r>
          </w:p>
          <w:p w14:paraId="0F3B3BA3" w14:textId="77777777" w:rsidR="007D67AC" w:rsidRDefault="007D67AC" w:rsidP="001F3220">
            <w:pPr>
              <w:pStyle w:val="BodyText"/>
            </w:pPr>
            <w:proofErr w:type="spellStart"/>
            <w:r>
              <w:t>Wespac</w:t>
            </w:r>
            <w:proofErr w:type="spellEnd"/>
            <w:r>
              <w:t xml:space="preserve"> Bank Account</w:t>
            </w:r>
          </w:p>
          <w:p w14:paraId="2A394AB9" w14:textId="27D46685" w:rsidR="007D67AC" w:rsidRDefault="007D67AC" w:rsidP="001F3220">
            <w:pPr>
              <w:pStyle w:val="BodyText"/>
            </w:pPr>
            <w:r>
              <w:t>BSB 033 070</w:t>
            </w:r>
          </w:p>
          <w:p w14:paraId="4C0F22D7" w14:textId="77777777" w:rsidR="007D67AC" w:rsidRDefault="007D67AC" w:rsidP="001F3220">
            <w:pPr>
              <w:pStyle w:val="BodyText"/>
            </w:pPr>
            <w:r>
              <w:t>Account Number 730 763</w:t>
            </w:r>
          </w:p>
          <w:p w14:paraId="249BEF62" w14:textId="77777777" w:rsidR="0087085C" w:rsidRDefault="007D67AC" w:rsidP="001F3220">
            <w:pPr>
              <w:pStyle w:val="BodyText"/>
            </w:pPr>
            <w:r>
              <w:t xml:space="preserve">Cheques can be made to Peugeot Car Club of Victoria and mailed to </w:t>
            </w:r>
          </w:p>
          <w:p w14:paraId="4E74C2FC" w14:textId="36792DB4" w:rsidR="007D67AC" w:rsidRPr="001F3220" w:rsidRDefault="007D67AC" w:rsidP="001F3220">
            <w:pPr>
              <w:pStyle w:val="BodyText"/>
            </w:pPr>
            <w:r>
              <w:t xml:space="preserve">6 Fribourg Court Ivanhoe </w:t>
            </w:r>
            <w:r w:rsidR="0087085C">
              <w:t>E</w:t>
            </w:r>
            <w:r>
              <w:t>ast 3079 Vic</w:t>
            </w:r>
          </w:p>
        </w:tc>
      </w:tr>
    </w:tbl>
    <w:p w14:paraId="0812B0E7" w14:textId="77777777" w:rsidR="001F3220" w:rsidRDefault="001F3220" w:rsidP="001F3220">
      <w:pPr>
        <w:pStyle w:val="BodyText"/>
      </w:pPr>
    </w:p>
    <w:p w14:paraId="501944EA" w14:textId="77777777" w:rsidR="001F3220" w:rsidRDefault="001F3220" w:rsidP="001F3220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1701"/>
        <w:gridCol w:w="3005"/>
      </w:tblGrid>
      <w:tr w:rsidR="001F3220" w:rsidRPr="001F3220" w14:paraId="5F04241A" w14:textId="77777777" w:rsidTr="00410FF4">
        <w:trPr>
          <w:trHeight w:val="460"/>
        </w:trPr>
        <w:tc>
          <w:tcPr>
            <w:tcW w:w="2977" w:type="dxa"/>
            <w:vAlign w:val="center"/>
          </w:tcPr>
          <w:p w14:paraId="7475AB48" w14:textId="4820395E" w:rsidR="001F3220" w:rsidRPr="00CC57A3" w:rsidRDefault="001F3220" w:rsidP="00410FF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MINIMUM LICENCE REQUIREMENTS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7966" w:type="dxa"/>
            <w:gridSpan w:val="3"/>
            <w:vAlign w:val="center"/>
          </w:tcPr>
          <w:p w14:paraId="6138E709" w14:textId="2D7B806F" w:rsidR="001F3220" w:rsidRPr="001F3220" w:rsidRDefault="001F3220" w:rsidP="00410FF4">
            <w:pPr>
              <w:pStyle w:val="BodyText"/>
            </w:pPr>
            <w:r w:rsidRPr="001F3220">
              <w:t xml:space="preserve"> </w:t>
            </w:r>
            <w:r w:rsidR="00570C51">
              <w:t>Motorsport Australia Speed Licence;</w:t>
            </w:r>
            <w:r w:rsidR="002278E7">
              <w:t xml:space="preserve"> Speed</w:t>
            </w:r>
            <w:r w:rsidR="00570C51">
              <w:t xml:space="preserve"> Junior Licence </w:t>
            </w:r>
          </w:p>
        </w:tc>
      </w:tr>
      <w:tr w:rsidR="001F3220" w:rsidRPr="001F3220" w14:paraId="11B4C25F" w14:textId="77777777" w:rsidTr="00E37840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14:paraId="3CE9DF80" w14:textId="5366BD54" w:rsidR="001F3220" w:rsidRPr="00E37840" w:rsidRDefault="009C3E7B" w:rsidP="00410FF4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EVENT START TIME</w:t>
            </w:r>
          </w:p>
        </w:tc>
        <w:tc>
          <w:tcPr>
            <w:tcW w:w="7966" w:type="dxa"/>
            <w:gridSpan w:val="3"/>
            <w:vAlign w:val="center"/>
          </w:tcPr>
          <w:p w14:paraId="732FF41C" w14:textId="0BBE5972" w:rsidR="001F3220" w:rsidRPr="001F3220" w:rsidRDefault="00570C51" w:rsidP="00410FF4">
            <w:pPr>
              <w:pStyle w:val="BodyText"/>
            </w:pPr>
            <w:r>
              <w:t>10am</w:t>
            </w:r>
          </w:p>
        </w:tc>
      </w:tr>
      <w:tr w:rsidR="009C3E7B" w:rsidRPr="001F3220" w14:paraId="36B8C556" w14:textId="77777777" w:rsidTr="00E37840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14:paraId="5E917513" w14:textId="4310A8BD" w:rsidR="009C3E7B" w:rsidRPr="00E37840" w:rsidRDefault="009C3E7B" w:rsidP="009C3E7B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DRIVER BR</w:t>
            </w:r>
            <w:r w:rsidR="00106B42" w:rsidRPr="00E37840">
              <w:rPr>
                <w:b/>
                <w:bCs/>
              </w:rPr>
              <w:t>I</w:t>
            </w:r>
            <w:r w:rsidRPr="00E37840">
              <w:rPr>
                <w:b/>
                <w:bCs/>
              </w:rPr>
              <w:t>EFING TIME</w:t>
            </w:r>
          </w:p>
        </w:tc>
        <w:tc>
          <w:tcPr>
            <w:tcW w:w="3260" w:type="dxa"/>
            <w:vAlign w:val="center"/>
          </w:tcPr>
          <w:p w14:paraId="22BE535F" w14:textId="65822B85" w:rsidR="009C3E7B" w:rsidRPr="001F3220" w:rsidRDefault="00570C51" w:rsidP="009C3E7B">
            <w:pPr>
              <w:pStyle w:val="BodyText"/>
            </w:pPr>
            <w:r>
              <w:t xml:space="preserve">9.45am                                               </w:t>
            </w:r>
          </w:p>
        </w:tc>
        <w:tc>
          <w:tcPr>
            <w:tcW w:w="1701" w:type="dxa"/>
            <w:vAlign w:val="center"/>
          </w:tcPr>
          <w:p w14:paraId="7A912931" w14:textId="77FA0391" w:rsidR="009C3E7B" w:rsidRPr="00106B42" w:rsidRDefault="009C3E7B" w:rsidP="009C3E7B">
            <w:pPr>
              <w:pStyle w:val="BodyText"/>
              <w:rPr>
                <w:b/>
                <w:bCs/>
                <w:highlight w:val="yellow"/>
              </w:rPr>
            </w:pPr>
            <w:r w:rsidRPr="00E37840">
              <w:rPr>
                <w:b/>
                <w:bCs/>
              </w:rPr>
              <w:t>LOCATION</w:t>
            </w:r>
          </w:p>
        </w:tc>
        <w:tc>
          <w:tcPr>
            <w:tcW w:w="3005" w:type="dxa"/>
            <w:vAlign w:val="center"/>
          </w:tcPr>
          <w:p w14:paraId="0D454D72" w14:textId="02077C4F" w:rsidR="009C3E7B" w:rsidRPr="001F3220" w:rsidRDefault="00570C51" w:rsidP="009C3E7B">
            <w:pPr>
              <w:pStyle w:val="BodyText"/>
            </w:pPr>
            <w:r>
              <w:t>Pit Area</w:t>
            </w:r>
          </w:p>
        </w:tc>
      </w:tr>
      <w:tr w:rsidR="008A5EB2" w:rsidRPr="001F3220" w14:paraId="46852685" w14:textId="77777777" w:rsidTr="00E37840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14:paraId="39965C86" w14:textId="0DBAF4DC" w:rsidR="008A5EB2" w:rsidRPr="00E37840" w:rsidRDefault="008A5EB2" w:rsidP="009C3E7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SCRUTINEERING TME</w:t>
            </w:r>
          </w:p>
        </w:tc>
        <w:tc>
          <w:tcPr>
            <w:tcW w:w="3260" w:type="dxa"/>
            <w:vAlign w:val="center"/>
          </w:tcPr>
          <w:p w14:paraId="58684829" w14:textId="5D937A98" w:rsidR="008A5EB2" w:rsidRPr="001F3220" w:rsidRDefault="00570C51" w:rsidP="009C3E7B">
            <w:pPr>
              <w:pStyle w:val="BodyText"/>
            </w:pPr>
            <w:r>
              <w:t>8am</w:t>
            </w:r>
          </w:p>
        </w:tc>
        <w:tc>
          <w:tcPr>
            <w:tcW w:w="1701" w:type="dxa"/>
            <w:vAlign w:val="center"/>
          </w:tcPr>
          <w:p w14:paraId="33A531AD" w14:textId="3920EE76" w:rsidR="008A5EB2" w:rsidRPr="00E37840" w:rsidRDefault="008A5EB2" w:rsidP="009C3E7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005" w:type="dxa"/>
            <w:vAlign w:val="center"/>
          </w:tcPr>
          <w:p w14:paraId="636F7916" w14:textId="07DD69A1" w:rsidR="008A5EB2" w:rsidRPr="001F3220" w:rsidRDefault="00570C51" w:rsidP="009C3E7B">
            <w:pPr>
              <w:pStyle w:val="BodyText"/>
            </w:pPr>
            <w:r>
              <w:t>Pit Area</w:t>
            </w:r>
          </w:p>
        </w:tc>
      </w:tr>
    </w:tbl>
    <w:p w14:paraId="696E3A31" w14:textId="40AAC8EA" w:rsidR="00952647" w:rsidRDefault="00952647">
      <w:pPr>
        <w:pStyle w:val="BodyText"/>
        <w:kinsoku w:val="0"/>
        <w:overflowPunct w:val="0"/>
      </w:pPr>
    </w:p>
    <w:p w14:paraId="788D4EB7" w14:textId="77777777" w:rsidR="00952647" w:rsidRDefault="00952647">
      <w:pPr>
        <w:rPr>
          <w:sz w:val="15"/>
          <w:szCs w:val="15"/>
        </w:rPr>
      </w:pPr>
    </w:p>
    <w:p w14:paraId="654C7606" w14:textId="36ED45FE" w:rsidR="009C3E7B" w:rsidRDefault="009C3E7B" w:rsidP="003A5525">
      <w:pPr>
        <w:pStyle w:val="BodyText"/>
        <w:numPr>
          <w:ilvl w:val="0"/>
          <w:numId w:val="3"/>
        </w:numPr>
        <w:ind w:left="567" w:hanging="425"/>
      </w:pPr>
      <w:r>
        <w:t xml:space="preserve">All vehicles must comply with Schedule A and </w:t>
      </w:r>
      <w:r w:rsidR="002278E7">
        <w:t>Group 4K</w:t>
      </w:r>
      <w:r>
        <w:t xml:space="preserve"> of the Motorsport Australia Manual</w:t>
      </w:r>
      <w:r w:rsidR="008A5EB2">
        <w:t>.</w:t>
      </w:r>
    </w:p>
    <w:p w14:paraId="4158A19E" w14:textId="02D8DC12" w:rsidR="009C3E7B" w:rsidRDefault="009C3E7B" w:rsidP="003A5525">
      <w:pPr>
        <w:pStyle w:val="BodyText"/>
        <w:numPr>
          <w:ilvl w:val="0"/>
          <w:numId w:val="3"/>
        </w:numPr>
        <w:ind w:left="567" w:hanging="425"/>
      </w:pPr>
      <w:r>
        <w:t>Approved helmets and apparel, in accordance with Schedule D of the Motorsport Australia Manual</w:t>
      </w:r>
      <w:r w:rsidR="008A5EB2">
        <w:t>.</w:t>
      </w:r>
    </w:p>
    <w:p w14:paraId="003CF149" w14:textId="547F40A1" w:rsidR="009C3E7B" w:rsidRDefault="009C3E7B" w:rsidP="003A5525">
      <w:pPr>
        <w:pStyle w:val="BodyText"/>
        <w:numPr>
          <w:ilvl w:val="0"/>
          <w:numId w:val="3"/>
        </w:numPr>
        <w:ind w:left="567" w:hanging="425"/>
      </w:pPr>
      <w:r>
        <w:t>Fuel must be in accordance with Schedule G of the Motorsport Australia Manual</w:t>
      </w:r>
      <w:r w:rsidR="008A5EB2">
        <w:t>.</w:t>
      </w:r>
    </w:p>
    <w:p w14:paraId="3D012A8D" w14:textId="30DF5322" w:rsidR="009C3E7B" w:rsidRDefault="009C3E7B" w:rsidP="003A5525">
      <w:pPr>
        <w:pStyle w:val="BodyText"/>
        <w:numPr>
          <w:ilvl w:val="0"/>
          <w:numId w:val="3"/>
        </w:numPr>
        <w:ind w:left="567" w:hanging="425"/>
      </w:pPr>
      <w:r>
        <w:t>Cars must be adequately muffled</w:t>
      </w:r>
      <w:r w:rsidR="008A5EB2">
        <w:t>.</w:t>
      </w:r>
    </w:p>
    <w:p w14:paraId="4EF6DDD4" w14:textId="06EAA48D" w:rsidR="007D67AC" w:rsidRDefault="007D67AC" w:rsidP="003A5525">
      <w:pPr>
        <w:pStyle w:val="BodyText"/>
        <w:numPr>
          <w:ilvl w:val="0"/>
          <w:numId w:val="3"/>
        </w:numPr>
        <w:ind w:left="567" w:hanging="425"/>
      </w:pPr>
      <w:r>
        <w:t xml:space="preserve">Cars must have a robustly fixed Fire Extinguisher </w:t>
      </w:r>
    </w:p>
    <w:p w14:paraId="40293579" w14:textId="77777777" w:rsidR="003A5525" w:rsidRDefault="009C3E7B" w:rsidP="003A5525">
      <w:pPr>
        <w:pStyle w:val="BodyText"/>
        <w:numPr>
          <w:ilvl w:val="0"/>
          <w:numId w:val="3"/>
        </w:numPr>
        <w:ind w:left="567" w:hanging="425"/>
      </w:pPr>
      <w:r>
        <w:t>Competitors must produce a valid and current:</w:t>
      </w:r>
    </w:p>
    <w:p w14:paraId="384037A1" w14:textId="77777777" w:rsidR="003A5525" w:rsidRDefault="009C3E7B" w:rsidP="003A5525">
      <w:pPr>
        <w:pStyle w:val="BodyText"/>
        <w:numPr>
          <w:ilvl w:val="1"/>
          <w:numId w:val="3"/>
        </w:numPr>
      </w:pPr>
      <w:r>
        <w:t>Motorsport Australia Competition</w:t>
      </w:r>
    </w:p>
    <w:p w14:paraId="5305E7AC" w14:textId="77777777" w:rsidR="003A5525" w:rsidRDefault="009C3E7B" w:rsidP="003A5525">
      <w:pPr>
        <w:pStyle w:val="BodyText"/>
        <w:numPr>
          <w:ilvl w:val="1"/>
          <w:numId w:val="3"/>
        </w:numPr>
      </w:pPr>
      <w:r>
        <w:t>Licence Club Membership Card of a Motorsport Australia Affiliated Car Club</w:t>
      </w:r>
    </w:p>
    <w:p w14:paraId="70CA436E" w14:textId="24958DF3" w:rsidR="009C3E7B" w:rsidRDefault="009C3E7B" w:rsidP="003A5525">
      <w:pPr>
        <w:pStyle w:val="BodyText"/>
        <w:numPr>
          <w:ilvl w:val="1"/>
          <w:numId w:val="3"/>
        </w:numPr>
      </w:pPr>
      <w:r>
        <w:t>Log Book (if issued)</w:t>
      </w:r>
    </w:p>
    <w:p w14:paraId="58EBABF2" w14:textId="77777777" w:rsidR="009C3E7B" w:rsidRDefault="009C3E7B" w:rsidP="009C3E7B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6"/>
      </w:tblGrid>
      <w:tr w:rsidR="00EA71C1" w:rsidRPr="001F3220" w14:paraId="13E82E31" w14:textId="77777777" w:rsidTr="00410FF4">
        <w:trPr>
          <w:trHeight w:val="460"/>
        </w:trPr>
        <w:tc>
          <w:tcPr>
            <w:tcW w:w="2977" w:type="dxa"/>
            <w:vAlign w:val="center"/>
          </w:tcPr>
          <w:p w14:paraId="7E389D35" w14:textId="5F2B992B" w:rsidR="00EA71C1" w:rsidRPr="00EA71C1" w:rsidRDefault="00EA71C1" w:rsidP="00EA71C1">
            <w:pPr>
              <w:pStyle w:val="BodyText"/>
              <w:rPr>
                <w:b/>
                <w:bCs/>
              </w:rPr>
            </w:pPr>
            <w:r w:rsidRPr="00EA71C1">
              <w:rPr>
                <w:b/>
                <w:bCs/>
              </w:rPr>
              <w:t>The manner in which the results will be determined and prizes awarded</w:t>
            </w:r>
          </w:p>
        </w:tc>
        <w:tc>
          <w:tcPr>
            <w:tcW w:w="7966" w:type="dxa"/>
            <w:vAlign w:val="center"/>
          </w:tcPr>
          <w:p w14:paraId="59361063" w14:textId="77777777" w:rsidR="00EA71C1" w:rsidRDefault="00570C51" w:rsidP="00410FF4">
            <w:pPr>
              <w:pStyle w:val="BodyText"/>
            </w:pPr>
            <w:r>
              <w:t>Class A Production Cars 0 – 1600 cc</w:t>
            </w:r>
          </w:p>
          <w:p w14:paraId="511E7E74" w14:textId="77777777" w:rsidR="00570C51" w:rsidRDefault="00570C51" w:rsidP="00410FF4">
            <w:pPr>
              <w:pStyle w:val="BodyText"/>
            </w:pPr>
            <w:r>
              <w:t>Class B Production cars 1602 t0 3000 cc</w:t>
            </w:r>
          </w:p>
          <w:p w14:paraId="19A28D31" w14:textId="77777777" w:rsidR="00570C51" w:rsidRDefault="00570C51" w:rsidP="00410FF4">
            <w:pPr>
              <w:pStyle w:val="BodyText"/>
            </w:pPr>
            <w:r>
              <w:t>Class E production Cars over 3001 cc</w:t>
            </w:r>
          </w:p>
          <w:p w14:paraId="4570B33E" w14:textId="77777777" w:rsidR="00570C51" w:rsidRDefault="00570C51" w:rsidP="00410FF4">
            <w:pPr>
              <w:pStyle w:val="BodyText"/>
            </w:pPr>
            <w:r>
              <w:t xml:space="preserve">Class G 4- wheel drive production </w:t>
            </w:r>
            <w:r w:rsidR="006C4472">
              <w:t>cars</w:t>
            </w:r>
          </w:p>
          <w:p w14:paraId="7F4A01A0" w14:textId="77777777" w:rsidR="006C4472" w:rsidRDefault="006C4472" w:rsidP="00410FF4">
            <w:pPr>
              <w:pStyle w:val="BodyText"/>
            </w:pPr>
            <w:r>
              <w:t>Class MP2 Highly modified 2 wheel drive cars</w:t>
            </w:r>
          </w:p>
          <w:p w14:paraId="08ED9245" w14:textId="77777777" w:rsidR="006C4472" w:rsidRDefault="006C4472" w:rsidP="00410FF4">
            <w:pPr>
              <w:pStyle w:val="BodyText"/>
            </w:pPr>
            <w:r>
              <w:t>Class MP4 Highly Modified 4 wheel drive cars</w:t>
            </w:r>
          </w:p>
          <w:p w14:paraId="127BA2D8" w14:textId="77777777" w:rsidR="006C4472" w:rsidRDefault="006C4472" w:rsidP="00410FF4">
            <w:pPr>
              <w:pStyle w:val="BodyText"/>
            </w:pPr>
            <w:r>
              <w:t>Category J Juniors</w:t>
            </w:r>
          </w:p>
          <w:p w14:paraId="19B80B3E" w14:textId="77777777" w:rsidR="006C4472" w:rsidRDefault="006C4472" w:rsidP="00410FF4">
            <w:pPr>
              <w:pStyle w:val="BodyText"/>
            </w:pPr>
            <w:r>
              <w:t>Category L Ladies</w:t>
            </w:r>
          </w:p>
          <w:p w14:paraId="4ADAEF93" w14:textId="77777777" w:rsidR="006C4472" w:rsidRDefault="006C4472" w:rsidP="00410FF4">
            <w:pPr>
              <w:pStyle w:val="BodyText"/>
            </w:pPr>
            <w:r>
              <w:t>Category M Masters</w:t>
            </w:r>
          </w:p>
          <w:p w14:paraId="5CBD08FD" w14:textId="77777777" w:rsidR="006C4472" w:rsidRDefault="006C4472" w:rsidP="00410FF4">
            <w:pPr>
              <w:pStyle w:val="BodyText"/>
            </w:pPr>
          </w:p>
          <w:p w14:paraId="63326859" w14:textId="77777777" w:rsidR="006C4472" w:rsidRDefault="006C4472" w:rsidP="00410FF4">
            <w:pPr>
              <w:pStyle w:val="BodyText"/>
            </w:pPr>
            <w:r>
              <w:t xml:space="preserve">Notes </w:t>
            </w:r>
          </w:p>
          <w:p w14:paraId="0862FE0A" w14:textId="77777777" w:rsidR="006C4472" w:rsidRDefault="006C4472" w:rsidP="00410FF4">
            <w:pPr>
              <w:pStyle w:val="BodyText"/>
            </w:pPr>
            <w:r>
              <w:t>Juniors must have attained the age of 12 and be under 18 on 12 October 2024</w:t>
            </w:r>
          </w:p>
          <w:p w14:paraId="47E59D35" w14:textId="77777777" w:rsidR="006C4472" w:rsidRDefault="006C4472" w:rsidP="00410FF4">
            <w:pPr>
              <w:pStyle w:val="BodyText"/>
            </w:pPr>
            <w:r>
              <w:lastRenderedPageBreak/>
              <w:t>Drivers must nominate their Class on the entry form and can enter in only ONE class.</w:t>
            </w:r>
          </w:p>
          <w:p w14:paraId="1C68A9C9" w14:textId="4EB47A08" w:rsidR="009D08C8" w:rsidRDefault="009D08C8" w:rsidP="00410FF4">
            <w:pPr>
              <w:pStyle w:val="BodyText"/>
            </w:pPr>
            <w:r>
              <w:t>Masters must have attained the age of 65 on the 12 October 2024.</w:t>
            </w:r>
          </w:p>
          <w:p w14:paraId="22E8CEC8" w14:textId="77777777" w:rsidR="0087085C" w:rsidRDefault="0087085C" w:rsidP="00410FF4">
            <w:pPr>
              <w:pStyle w:val="BodyText"/>
            </w:pPr>
          </w:p>
          <w:p w14:paraId="5BDA91DB" w14:textId="7CBA52AE" w:rsidR="0087085C" w:rsidRDefault="0087085C" w:rsidP="00410FF4">
            <w:pPr>
              <w:pStyle w:val="BodyText"/>
            </w:pPr>
            <w:r>
              <w:t xml:space="preserve">Penalties will applied as per the current Motorsport Manual with the exception that the </w:t>
            </w:r>
            <w:r w:rsidR="009D08C8">
              <w:t>time plus 5 seconds will be calculated as follows;</w:t>
            </w:r>
          </w:p>
          <w:p w14:paraId="6671D38D" w14:textId="77777777" w:rsidR="009D08C8" w:rsidRDefault="009D08C8" w:rsidP="00410FF4">
            <w:pPr>
              <w:pStyle w:val="BodyText"/>
            </w:pPr>
            <w:r>
              <w:t>Juniors;  plus 5 seconds will be added to the slowest time by a junior for a correctly completed course</w:t>
            </w:r>
          </w:p>
          <w:p w14:paraId="5CF3E6C0" w14:textId="027F0B3B" w:rsidR="009D08C8" w:rsidRPr="001F3220" w:rsidRDefault="009D08C8" w:rsidP="00410FF4">
            <w:pPr>
              <w:pStyle w:val="BodyText"/>
            </w:pPr>
            <w:r>
              <w:t xml:space="preserve">Seniors; 5 seconds will be added to the slowest time by a senior for a correctly completed course. </w:t>
            </w:r>
          </w:p>
        </w:tc>
      </w:tr>
      <w:tr w:rsidR="00EA71C1" w:rsidRPr="001F3220" w14:paraId="0A2EBAFB" w14:textId="77777777" w:rsidTr="00EA71C1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4818E" w14:textId="48BF10FD" w:rsidR="00EA71C1" w:rsidRPr="00EA71C1" w:rsidRDefault="00EA71C1" w:rsidP="00410FF4">
            <w:pPr>
              <w:pStyle w:val="BodyText"/>
              <w:rPr>
                <w:b/>
                <w:bCs/>
              </w:rPr>
            </w:pPr>
            <w:r w:rsidRPr="00EA71C1">
              <w:rPr>
                <w:b/>
                <w:bCs/>
              </w:rPr>
              <w:lastRenderedPageBreak/>
              <w:t>OTHER EVENT REQUIREMENTS</w:t>
            </w:r>
          </w:p>
        </w:tc>
        <w:tc>
          <w:tcPr>
            <w:tcW w:w="79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DAF67C" w14:textId="58F6D479" w:rsidR="006C4472" w:rsidRPr="001F3220" w:rsidRDefault="000F5277" w:rsidP="00410FF4">
            <w:pPr>
              <w:pStyle w:val="BodyText"/>
            </w:pPr>
            <w:r>
              <w:t>T</w:t>
            </w:r>
            <w:r w:rsidR="006C4472">
              <w:t xml:space="preserve">he </w:t>
            </w:r>
            <w:r>
              <w:t>E</w:t>
            </w:r>
            <w:r w:rsidR="006C4472">
              <w:t>vent will not proceed if there is an extreme weather warning in place.</w:t>
            </w:r>
          </w:p>
        </w:tc>
      </w:tr>
    </w:tbl>
    <w:p w14:paraId="5B916470" w14:textId="77777777" w:rsidR="009C3E7B" w:rsidRDefault="009C3E7B" w:rsidP="009C3E7B">
      <w:pPr>
        <w:pStyle w:val="BodyText"/>
      </w:pPr>
    </w:p>
    <w:p w14:paraId="66C2E6B8" w14:textId="1A3027BE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>Entries will be accepted in order of receipt unless otherwise specified</w:t>
      </w:r>
      <w:r w:rsidR="008A5EB2">
        <w:t>.</w:t>
      </w:r>
    </w:p>
    <w:p w14:paraId="2A5BC794" w14:textId="7EB96A20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 xml:space="preserve">The </w:t>
      </w:r>
      <w:r w:rsidR="000F5277">
        <w:t>O</w:t>
      </w:r>
      <w:r>
        <w:t>rganisers may refuse any entry in accordance with NCR.</w:t>
      </w:r>
    </w:p>
    <w:p w14:paraId="237ADD2B" w14:textId="447151E1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>Entries from competitors under 18 years of age must be counter signed</w:t>
      </w:r>
      <w:r w:rsidR="00EA71C1">
        <w:t>/</w:t>
      </w:r>
      <w:r>
        <w:t>consented to by a parent/guardian</w:t>
      </w:r>
      <w:r w:rsidR="008A5EB2">
        <w:t>.</w:t>
      </w:r>
    </w:p>
    <w:p w14:paraId="3B8382B4" w14:textId="522167F6" w:rsidR="009C3E7B" w:rsidRDefault="008A5EB2" w:rsidP="00EA71C1">
      <w:pPr>
        <w:pStyle w:val="BodyText"/>
        <w:numPr>
          <w:ilvl w:val="0"/>
          <w:numId w:val="3"/>
        </w:numPr>
        <w:ind w:left="567" w:hanging="425"/>
      </w:pPr>
      <w:r w:rsidRPr="008A5EB2">
        <w:t>The Organiser reserves the right to abandon, postpone or stop the Event in accordance with the NCR</w:t>
      </w:r>
      <w:r>
        <w:t>.</w:t>
      </w:r>
    </w:p>
    <w:p w14:paraId="5B411BE6" w14:textId="70DBE1D3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 xml:space="preserve">Protests must be lodged in accordance with </w:t>
      </w:r>
      <w:r w:rsidR="00A51BEF">
        <w:t>the NCR.</w:t>
      </w:r>
    </w:p>
    <w:p w14:paraId="19454A00" w14:textId="77777777" w:rsidR="00EA71C1" w:rsidRDefault="00EA71C1" w:rsidP="00EA71C1">
      <w:pPr>
        <w:pStyle w:val="BodyText"/>
      </w:pPr>
    </w:p>
    <w:p w14:paraId="70CF3875" w14:textId="67B878BB" w:rsidR="001365EB" w:rsidRDefault="001365EB" w:rsidP="00BB7DC8">
      <w:pPr>
        <w:pStyle w:val="BodyText"/>
      </w:pPr>
      <w:r>
        <w:t>Smoking (which includes e-cigarettes and “vaping”) and any naked flame is prohibited within 3 metres of any refuelling/defuelling operation.</w:t>
      </w:r>
    </w:p>
    <w:p w14:paraId="1B67BCEE" w14:textId="64FB946C" w:rsidR="001365EB" w:rsidRDefault="001365EB" w:rsidP="001365EB">
      <w:pPr>
        <w:pStyle w:val="BodyText"/>
      </w:pPr>
      <w:r>
        <w:t xml:space="preserve">Motorsport Australia’s National Integrity Framework and any associated policy (including the Australian Anti-Doping Policy. Motorsport Australia’s Illicit Drugs in Sport (Safety Testing) Policy, the Motorsport Australia Alcohol Policy), apply to any activity authorised by Motorsport Australia as published at </w:t>
      </w:r>
      <w:hyperlink r:id="rId13" w:history="1">
        <w:r w:rsidRPr="001365EB">
          <w:rPr>
            <w:rStyle w:val="Hyperlink"/>
          </w:rPr>
          <w:t>motorsport.org.au</w:t>
        </w:r>
      </w:hyperlink>
      <w:r>
        <w:t>.</w:t>
      </w:r>
    </w:p>
    <w:p w14:paraId="664D519C" w14:textId="47447449" w:rsidR="00EA71C1" w:rsidRDefault="001365EB" w:rsidP="001365EB">
      <w:pPr>
        <w:pStyle w:val="BodyText"/>
      </w:pPr>
      <w:r>
        <w:t>Any Participant including the holder of a Motorsport Australia Licence (or a Licence issued by another ASN) may be tested for the presence of alcohol, any drug or other banned substance. In addition to any penalty imposed by Motorsport Australia, a further penalty/s may be applied by Sport Integrity Australia.</w:t>
      </w:r>
    </w:p>
    <w:p w14:paraId="0EEFCA29" w14:textId="5E50BA36" w:rsidR="001365EB" w:rsidRDefault="001365EB" w:rsidP="001365EB">
      <w:pPr>
        <w:pStyle w:val="BodyText"/>
      </w:pPr>
      <w:r>
        <w:t>Consumption of alcohol in any Reserved Area is prohibited until all Competition is concluded each day</w:t>
      </w:r>
      <w:r w:rsidR="008A5EB2">
        <w:t>.</w:t>
      </w:r>
    </w:p>
    <w:sectPr w:rsidR="001365EB" w:rsidSect="002B08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50"/>
      <w:pgMar w:top="221" w:right="567" w:bottom="1321" w:left="567" w:header="1412" w:footer="73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77B91" w14:textId="77777777" w:rsidR="00552A01" w:rsidRDefault="00552A01">
      <w:r>
        <w:separator/>
      </w:r>
    </w:p>
  </w:endnote>
  <w:endnote w:type="continuationSeparator" w:id="0">
    <w:p w14:paraId="4FBB9CA7" w14:textId="77777777" w:rsidR="00552A01" w:rsidRDefault="005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CAF9" w14:textId="77777777" w:rsidR="00220D81" w:rsidRDefault="00220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1DDA" w14:textId="5FC326CE" w:rsidR="00952647" w:rsidRDefault="002B08C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4"/>
        <w:szCs w:val="1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A397C5" wp14:editId="2F2D8824">
          <wp:simplePos x="0" y="0"/>
          <wp:positionH relativeFrom="column">
            <wp:posOffset>4074567</wp:posOffset>
          </wp:positionH>
          <wp:positionV relativeFrom="page">
            <wp:posOffset>10081260</wp:posOffset>
          </wp:positionV>
          <wp:extent cx="2109600" cy="450000"/>
          <wp:effectExtent l="0" t="0" r="0" b="0"/>
          <wp:wrapNone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3C0">
      <w:rPr>
        <w:noProof/>
      </w:rPr>
      <w:drawing>
        <wp:anchor distT="0" distB="0" distL="114300" distR="114300" simplePos="0" relativeHeight="251661312" behindDoc="1" locked="0" layoutInCell="1" allowOverlap="1" wp14:anchorId="79607C75" wp14:editId="01015866">
          <wp:simplePos x="0" y="0"/>
          <wp:positionH relativeFrom="column">
            <wp:posOffset>6228715</wp:posOffset>
          </wp:positionH>
          <wp:positionV relativeFrom="page">
            <wp:posOffset>10081260</wp:posOffset>
          </wp:positionV>
          <wp:extent cx="482400" cy="446400"/>
          <wp:effectExtent l="0" t="0" r="635" b="0"/>
          <wp:wrapNone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2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F50DD" w14:textId="10394F18" w:rsidR="002B08CE" w:rsidRDefault="002B08CE" w:rsidP="002B08CE">
    <w:pPr>
      <w:pStyle w:val="Footer"/>
      <w:rPr>
        <w:sz w:val="12"/>
        <w:szCs w:val="12"/>
      </w:rPr>
    </w:pPr>
    <w:r>
      <w:rPr>
        <w:sz w:val="12"/>
        <w:szCs w:val="12"/>
      </w:rPr>
      <w:t>©</w:t>
    </w:r>
    <w:r w:rsidRPr="002B08CE">
      <w:rPr>
        <w:sz w:val="12"/>
        <w:szCs w:val="12"/>
      </w:rPr>
      <w:t xml:space="preserve">Confederation of Australian Motorsport trading as Motorsport Australia. </w:t>
    </w:r>
  </w:p>
  <w:p w14:paraId="1EBE055B" w14:textId="77777777" w:rsidR="002B08CE" w:rsidRPr="002B08CE" w:rsidRDefault="002B08CE" w:rsidP="002B08CE">
    <w:pPr>
      <w:pStyle w:val="Footer"/>
      <w:rPr>
        <w:sz w:val="12"/>
        <w:szCs w:val="12"/>
      </w:rPr>
    </w:pPr>
    <w:r w:rsidRPr="002B08CE">
      <w:rPr>
        <w:sz w:val="12"/>
        <w:szCs w:val="12"/>
      </w:rPr>
      <w:t xml:space="preserve">Conditions of use at </w:t>
    </w:r>
    <w:hyperlink r:id="rId3" w:history="1">
      <w:r w:rsidRPr="002B08CE">
        <w:rPr>
          <w:rStyle w:val="Hyperlink"/>
          <w:sz w:val="12"/>
          <w:szCs w:val="12"/>
        </w:rPr>
        <w:t>motorsport.org.au</w:t>
      </w:r>
    </w:hyperlink>
  </w:p>
  <w:p w14:paraId="19C85EE6" w14:textId="77777777" w:rsidR="002B08CE" w:rsidRPr="001365EB" w:rsidRDefault="002B08C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4"/>
        <w:szCs w:val="1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492E" w14:textId="77777777" w:rsidR="002B08CE" w:rsidRDefault="00C233C0">
    <w:pPr>
      <w:pStyle w:val="Footer"/>
      <w:rPr>
        <w:sz w:val="12"/>
        <w:szCs w:val="12"/>
      </w:rPr>
    </w:pPr>
    <w:r w:rsidRPr="002B08CE">
      <w:rPr>
        <w:noProof/>
        <w:sz w:val="12"/>
        <w:szCs w:val="12"/>
      </w:rPr>
      <w:drawing>
        <wp:anchor distT="0" distB="0" distL="114300" distR="114300" simplePos="0" relativeHeight="251665408" behindDoc="1" locked="0" layoutInCell="1" allowOverlap="1" wp14:anchorId="66D4F992" wp14:editId="726ED641">
          <wp:simplePos x="0" y="0"/>
          <wp:positionH relativeFrom="column">
            <wp:posOffset>4030676</wp:posOffset>
          </wp:positionH>
          <wp:positionV relativeFrom="page">
            <wp:posOffset>10077450</wp:posOffset>
          </wp:positionV>
          <wp:extent cx="2109600" cy="450000"/>
          <wp:effectExtent l="0" t="0" r="0" b="0"/>
          <wp:wrapNone/>
          <wp:docPr id="25" name="Picture 2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8CE">
      <w:rPr>
        <w:noProof/>
        <w:sz w:val="12"/>
        <w:szCs w:val="12"/>
      </w:rPr>
      <w:drawing>
        <wp:anchor distT="0" distB="0" distL="114300" distR="114300" simplePos="0" relativeHeight="251666432" behindDoc="1" locked="0" layoutInCell="1" allowOverlap="1" wp14:anchorId="6182793B" wp14:editId="02719ADD">
          <wp:simplePos x="0" y="0"/>
          <wp:positionH relativeFrom="column">
            <wp:posOffset>6228715</wp:posOffset>
          </wp:positionH>
          <wp:positionV relativeFrom="page">
            <wp:posOffset>10081260</wp:posOffset>
          </wp:positionV>
          <wp:extent cx="482400" cy="446400"/>
          <wp:effectExtent l="0" t="0" r="635" b="0"/>
          <wp:wrapNone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2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8CE" w:rsidRPr="002B08CE">
      <w:rPr>
        <w:sz w:val="12"/>
        <w:szCs w:val="12"/>
      </w:rPr>
      <w:t xml:space="preserve">©Confederation of Australian Motorsport trading as Motorsport Australia. </w:t>
    </w:r>
  </w:p>
  <w:p w14:paraId="5015E09B" w14:textId="7AB9B892" w:rsidR="00C233C0" w:rsidRPr="002B08CE" w:rsidRDefault="002B08CE">
    <w:pPr>
      <w:pStyle w:val="Footer"/>
      <w:rPr>
        <w:sz w:val="12"/>
        <w:szCs w:val="12"/>
      </w:rPr>
    </w:pPr>
    <w:r w:rsidRPr="002B08CE">
      <w:rPr>
        <w:sz w:val="12"/>
        <w:szCs w:val="12"/>
      </w:rPr>
      <w:t xml:space="preserve">Conditions of use at </w:t>
    </w:r>
    <w:hyperlink r:id="rId3" w:history="1">
      <w:r w:rsidRPr="002B08CE">
        <w:rPr>
          <w:rStyle w:val="Hyperlink"/>
          <w:sz w:val="12"/>
          <w:szCs w:val="12"/>
        </w:rPr>
        <w:t>motorsport.org.au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6D15" w14:textId="77777777" w:rsidR="00552A01" w:rsidRDefault="00552A01">
      <w:r>
        <w:separator/>
      </w:r>
    </w:p>
  </w:footnote>
  <w:footnote w:type="continuationSeparator" w:id="0">
    <w:p w14:paraId="5FA4404B" w14:textId="77777777" w:rsidR="00552A01" w:rsidRDefault="0055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C852" w14:textId="77777777" w:rsidR="00220D81" w:rsidRDefault="00220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0D24" w14:textId="746BA64A" w:rsidR="007C04F2" w:rsidRDefault="003A7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D76575" wp14:editId="595F470C">
              <wp:simplePos x="0" y="0"/>
              <wp:positionH relativeFrom="column">
                <wp:posOffset>563</wp:posOffset>
              </wp:positionH>
              <wp:positionV relativeFrom="page">
                <wp:posOffset>257577</wp:posOffset>
              </wp:positionV>
              <wp:extent cx="4816800" cy="386367"/>
              <wp:effectExtent l="0" t="0" r="0" b="762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800" cy="3863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B196F" w14:textId="24822D35" w:rsidR="003A7CCA" w:rsidRPr="003A7CCA" w:rsidRDefault="003A7CCA" w:rsidP="003A7CCA">
                          <w:r w:rsidRPr="003A7CC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Supplementary Regulations </w:t>
                          </w:r>
                          <w:r w:rsidRPr="003A7CC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3A7CCA">
                            <w:rPr>
                              <w:sz w:val="24"/>
                              <w:szCs w:val="24"/>
                            </w:rPr>
                            <w:t>Speed and Non-Speed Events - 202</w:t>
                          </w:r>
                          <w:r w:rsidR="00220D81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7657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.05pt;margin-top:20.3pt;width:379.3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" filled="f" stroked="f" strokeweight=".5pt">
              <v:textbox inset="0,0,0,0">
                <w:txbxContent>
                  <w:p w14:paraId="54DB196F" w14:textId="24822D35" w:rsidR="003A7CCA" w:rsidRPr="003A7CCA" w:rsidRDefault="003A7CCA" w:rsidP="003A7CCA">
                    <w:r w:rsidRPr="003A7CCA">
                      <w:rPr>
                        <w:b/>
                        <w:bCs/>
                        <w:sz w:val="24"/>
                        <w:szCs w:val="24"/>
                      </w:rPr>
                      <w:t xml:space="preserve">Supplementary Regulations </w:t>
                    </w:r>
                    <w:r w:rsidRPr="003A7CCA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3A7CCA">
                      <w:rPr>
                        <w:sz w:val="24"/>
                        <w:szCs w:val="24"/>
                      </w:rPr>
                      <w:t>Speed and Non-Speed Events - 202</w:t>
                    </w:r>
                    <w:r w:rsidR="00220D81"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C04F2">
      <w:rPr>
        <w:noProof/>
      </w:rPr>
      <w:drawing>
        <wp:anchor distT="0" distB="0" distL="114300" distR="114300" simplePos="0" relativeHeight="251659264" behindDoc="1" locked="0" layoutInCell="1" allowOverlap="1" wp14:anchorId="6E7B525B" wp14:editId="2231E1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23600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AB37" w14:textId="03ACF121" w:rsidR="00C233C0" w:rsidRDefault="003A7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AB4101" wp14:editId="1FB3D7F9">
              <wp:simplePos x="0" y="0"/>
              <wp:positionH relativeFrom="column">
                <wp:posOffset>0</wp:posOffset>
              </wp:positionH>
              <wp:positionV relativeFrom="page">
                <wp:posOffset>539750</wp:posOffset>
              </wp:positionV>
              <wp:extent cx="4816800" cy="558000"/>
              <wp:effectExtent l="0" t="0" r="0" b="127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80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387C8" w14:textId="55BB0D4B" w:rsidR="003A7CCA" w:rsidRPr="00031140" w:rsidRDefault="003A7CCA" w:rsidP="003A7CC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03114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Supplementary Regulations </w:t>
                          </w:r>
                          <w:r w:rsidRPr="0003114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Pr="00031140">
                            <w:rPr>
                              <w:sz w:val="36"/>
                              <w:szCs w:val="36"/>
                            </w:rPr>
                            <w:t xml:space="preserve">Speed </w:t>
                          </w:r>
                          <w:r>
                            <w:rPr>
                              <w:sz w:val="36"/>
                              <w:szCs w:val="36"/>
                            </w:rPr>
                            <w:t>a</w:t>
                          </w:r>
                          <w:r w:rsidRPr="00031140">
                            <w:rPr>
                              <w:sz w:val="36"/>
                              <w:szCs w:val="36"/>
                            </w:rPr>
                            <w:t>nd Non-Speed Events - 202</w:t>
                          </w:r>
                          <w:r w:rsidR="00220D81">
                            <w:rPr>
                              <w:sz w:val="36"/>
                              <w:szCs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B41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42.5pt;width:379.3pt;height: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" filled="f" stroked="f" strokeweight=".5pt">
              <v:textbox inset="0,0,0,0">
                <w:txbxContent>
                  <w:p w14:paraId="72F387C8" w14:textId="55BB0D4B" w:rsidR="003A7CCA" w:rsidRPr="00031140" w:rsidRDefault="003A7CCA" w:rsidP="003A7CCA">
                    <w:pPr>
                      <w:rPr>
                        <w:sz w:val="32"/>
                        <w:szCs w:val="32"/>
                      </w:rPr>
                    </w:pPr>
                    <w:r w:rsidRPr="00031140">
                      <w:rPr>
                        <w:b/>
                        <w:bCs/>
                        <w:sz w:val="36"/>
                        <w:szCs w:val="36"/>
                      </w:rPr>
                      <w:t xml:space="preserve">Supplementary Regulations </w:t>
                    </w:r>
                    <w:r w:rsidRPr="00031140">
                      <w:rPr>
                        <w:b/>
                        <w:bCs/>
                        <w:sz w:val="36"/>
                        <w:szCs w:val="36"/>
                      </w:rPr>
                      <w:br/>
                    </w:r>
                    <w:r w:rsidRPr="00031140">
                      <w:rPr>
                        <w:sz w:val="36"/>
                        <w:szCs w:val="36"/>
                      </w:rPr>
                      <w:t xml:space="preserve">Speed </w:t>
                    </w:r>
                    <w:r>
                      <w:rPr>
                        <w:sz w:val="36"/>
                        <w:szCs w:val="36"/>
                      </w:rPr>
                      <w:t>a</w:t>
                    </w:r>
                    <w:r w:rsidRPr="00031140">
                      <w:rPr>
                        <w:sz w:val="36"/>
                        <w:szCs w:val="36"/>
                      </w:rPr>
                      <w:t>nd Non-Speed Events - 202</w:t>
                    </w:r>
                    <w:r w:rsidR="00220D81">
                      <w:rPr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233C0">
      <w:rPr>
        <w:noProof/>
      </w:rPr>
      <w:drawing>
        <wp:anchor distT="0" distB="0" distL="114300" distR="114300" simplePos="0" relativeHeight="251663360" behindDoc="1" locked="0" layoutInCell="1" allowOverlap="1" wp14:anchorId="7D0129AC" wp14:editId="78D5697A">
          <wp:simplePos x="0" y="0"/>
          <wp:positionH relativeFrom="page">
            <wp:posOffset>-564</wp:posOffset>
          </wp:positionH>
          <wp:positionV relativeFrom="page">
            <wp:posOffset>0</wp:posOffset>
          </wp:positionV>
          <wp:extent cx="7560000" cy="1296000"/>
          <wp:effectExtent l="0" t="0" r="0" b="0"/>
          <wp:wrapNone/>
          <wp:docPr id="24" name="Picture 2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D3310"/>
    <w:multiLevelType w:val="hybridMultilevel"/>
    <w:tmpl w:val="638A43AE"/>
    <w:lvl w:ilvl="0" w:tplc="D2FA74D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B7AE1372">
      <w:numFmt w:val="bullet"/>
      <w:lvlText w:val="•"/>
      <w:lvlJc w:val="left"/>
      <w:pPr>
        <w:ind w:left="1885" w:hanging="360"/>
      </w:pPr>
      <w:rPr>
        <w:rFonts w:hint="default"/>
        <w:lang w:val="en-AU" w:eastAsia="en-AU" w:bidi="en-AU"/>
      </w:rPr>
    </w:lvl>
    <w:lvl w:ilvl="2" w:tplc="5D388D4C">
      <w:numFmt w:val="bullet"/>
      <w:lvlText w:val="•"/>
      <w:lvlJc w:val="left"/>
      <w:pPr>
        <w:ind w:left="2931" w:hanging="360"/>
      </w:pPr>
      <w:rPr>
        <w:rFonts w:hint="default"/>
        <w:lang w:val="en-AU" w:eastAsia="en-AU" w:bidi="en-AU"/>
      </w:rPr>
    </w:lvl>
    <w:lvl w:ilvl="3" w:tplc="463CF6D4">
      <w:numFmt w:val="bullet"/>
      <w:lvlText w:val="•"/>
      <w:lvlJc w:val="left"/>
      <w:pPr>
        <w:ind w:left="3977" w:hanging="360"/>
      </w:pPr>
      <w:rPr>
        <w:rFonts w:hint="default"/>
        <w:lang w:val="en-AU" w:eastAsia="en-AU" w:bidi="en-AU"/>
      </w:rPr>
    </w:lvl>
    <w:lvl w:ilvl="4" w:tplc="BBA8A698">
      <w:numFmt w:val="bullet"/>
      <w:lvlText w:val="•"/>
      <w:lvlJc w:val="left"/>
      <w:pPr>
        <w:ind w:left="5023" w:hanging="360"/>
      </w:pPr>
      <w:rPr>
        <w:rFonts w:hint="default"/>
        <w:lang w:val="en-AU" w:eastAsia="en-AU" w:bidi="en-AU"/>
      </w:rPr>
    </w:lvl>
    <w:lvl w:ilvl="5" w:tplc="B39CECE4">
      <w:numFmt w:val="bullet"/>
      <w:lvlText w:val="•"/>
      <w:lvlJc w:val="left"/>
      <w:pPr>
        <w:ind w:left="6069" w:hanging="360"/>
      </w:pPr>
      <w:rPr>
        <w:rFonts w:hint="default"/>
        <w:lang w:val="en-AU" w:eastAsia="en-AU" w:bidi="en-AU"/>
      </w:rPr>
    </w:lvl>
    <w:lvl w:ilvl="6" w:tplc="9B3E1220">
      <w:numFmt w:val="bullet"/>
      <w:lvlText w:val="•"/>
      <w:lvlJc w:val="left"/>
      <w:pPr>
        <w:ind w:left="7115" w:hanging="360"/>
      </w:pPr>
      <w:rPr>
        <w:rFonts w:hint="default"/>
        <w:lang w:val="en-AU" w:eastAsia="en-AU" w:bidi="en-AU"/>
      </w:rPr>
    </w:lvl>
    <w:lvl w:ilvl="7" w:tplc="935EEE38">
      <w:numFmt w:val="bullet"/>
      <w:lvlText w:val="•"/>
      <w:lvlJc w:val="left"/>
      <w:pPr>
        <w:ind w:left="8161" w:hanging="360"/>
      </w:pPr>
      <w:rPr>
        <w:rFonts w:hint="default"/>
        <w:lang w:val="en-AU" w:eastAsia="en-AU" w:bidi="en-AU"/>
      </w:rPr>
    </w:lvl>
    <w:lvl w:ilvl="8" w:tplc="A14446F2">
      <w:numFmt w:val="bullet"/>
      <w:lvlText w:val="•"/>
      <w:lvlJc w:val="left"/>
      <w:pPr>
        <w:ind w:left="9207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2F982356"/>
    <w:multiLevelType w:val="hybridMultilevel"/>
    <w:tmpl w:val="BCA6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3A13"/>
    <w:multiLevelType w:val="hybridMultilevel"/>
    <w:tmpl w:val="D5AA7376"/>
    <w:lvl w:ilvl="0" w:tplc="8B6AE15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4174">
    <w:abstractNumId w:val="0"/>
  </w:num>
  <w:num w:numId="2" w16cid:durableId="212542897">
    <w:abstractNumId w:val="1"/>
  </w:num>
  <w:num w:numId="3" w16cid:durableId="180711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47"/>
    <w:rsid w:val="00004EE5"/>
    <w:rsid w:val="00031140"/>
    <w:rsid w:val="000C2B01"/>
    <w:rsid w:val="000F1078"/>
    <w:rsid w:val="000F5277"/>
    <w:rsid w:val="001001E5"/>
    <w:rsid w:val="00106B42"/>
    <w:rsid w:val="001365EB"/>
    <w:rsid w:val="001E211B"/>
    <w:rsid w:val="001F3220"/>
    <w:rsid w:val="00220D81"/>
    <w:rsid w:val="002278E7"/>
    <w:rsid w:val="002647FE"/>
    <w:rsid w:val="00277668"/>
    <w:rsid w:val="002B08CE"/>
    <w:rsid w:val="002C0B67"/>
    <w:rsid w:val="00347CD6"/>
    <w:rsid w:val="003767B4"/>
    <w:rsid w:val="003A5525"/>
    <w:rsid w:val="003A7CCA"/>
    <w:rsid w:val="003D674E"/>
    <w:rsid w:val="00491DA4"/>
    <w:rsid w:val="004A1930"/>
    <w:rsid w:val="00525972"/>
    <w:rsid w:val="00552A01"/>
    <w:rsid w:val="00560813"/>
    <w:rsid w:val="00570C51"/>
    <w:rsid w:val="005E05ED"/>
    <w:rsid w:val="00632926"/>
    <w:rsid w:val="006C4472"/>
    <w:rsid w:val="007C04F2"/>
    <w:rsid w:val="007D67AC"/>
    <w:rsid w:val="00852681"/>
    <w:rsid w:val="008636A9"/>
    <w:rsid w:val="0087085C"/>
    <w:rsid w:val="008A5EB2"/>
    <w:rsid w:val="008C7807"/>
    <w:rsid w:val="008D288D"/>
    <w:rsid w:val="00952647"/>
    <w:rsid w:val="009C3E7B"/>
    <w:rsid w:val="009C668C"/>
    <w:rsid w:val="009D08C8"/>
    <w:rsid w:val="00A14839"/>
    <w:rsid w:val="00A51BEF"/>
    <w:rsid w:val="00B864F0"/>
    <w:rsid w:val="00BB0648"/>
    <w:rsid w:val="00BB7DC8"/>
    <w:rsid w:val="00C233C0"/>
    <w:rsid w:val="00CC57A3"/>
    <w:rsid w:val="00D73BDD"/>
    <w:rsid w:val="00DA7DC4"/>
    <w:rsid w:val="00DC6CA4"/>
    <w:rsid w:val="00E37840"/>
    <w:rsid w:val="00E56755"/>
    <w:rsid w:val="00E8148F"/>
    <w:rsid w:val="00EA71C1"/>
    <w:rsid w:val="00EC19ED"/>
    <w:rsid w:val="00EC596C"/>
    <w:rsid w:val="00E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E67F5"/>
  <w14:defaultImageDpi w14:val="0"/>
  <w15:docId w15:val="{7FADFCF0-C87C-41D8-813A-FEC2469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8148F"/>
    <w:pPr>
      <w:spacing w:line="288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E8148F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F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0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F2"/>
    <w:rPr>
      <w:rFonts w:ascii="Arial" w:hAnsi="Arial" w:cs="Arial"/>
    </w:rPr>
  </w:style>
  <w:style w:type="paragraph" w:styleId="Revision">
    <w:name w:val="Revision"/>
    <w:hidden/>
    <w:uiPriority w:val="99"/>
    <w:semiHidden/>
    <w:rsid w:val="00BB7DC8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136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torsport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llan.horsley@bigpon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lan.horsley@bigpond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motorsport.org.au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torsport.org.a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torsport.org.a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51F1E1E4BAF40A9E78F87A5A438FA" ma:contentTypeVersion="16" ma:contentTypeDescription="Create a new document." ma:contentTypeScope="" ma:versionID="9832db7207b37634e98cbdaaec8c8008">
  <xsd:schema xmlns:xsd="http://www.w3.org/2001/XMLSchema" xmlns:xs="http://www.w3.org/2001/XMLSchema" xmlns:p="http://schemas.microsoft.com/office/2006/metadata/properties" xmlns:ns2="bbe76eee-a6d6-4c9f-bd58-edd101de1de9" xmlns:ns3="067ca0d5-b16f-4b82-a81d-6c5ee3d7cc36" targetNamespace="http://schemas.microsoft.com/office/2006/metadata/properties" ma:root="true" ma:fieldsID="7e824031c2babee0c9bfa8fa21610478" ns2:_="" ns3:_="">
    <xsd:import namespace="bbe76eee-a6d6-4c9f-bd58-edd101de1de9"/>
    <xsd:import namespace="067ca0d5-b16f-4b82-a81d-6c5ee3d7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6eee-a6d6-4c9f-bd58-edd101de1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a0d5-b16f-4b82-a81d-6c5ee3d7cc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ade46f-dd8b-4585-80a5-acd151488f02}" ma:internalName="TaxCatchAll" ma:showField="CatchAllData" ma:web="067ca0d5-b16f-4b82-a81d-6c5ee3d7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ca0d5-b16f-4b82-a81d-6c5ee3d7cc36" xsi:nil="true"/>
    <lcf76f155ced4ddcb4097134ff3c332f xmlns="bbe76eee-a6d6-4c9f-bd58-edd101de1d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E318-7E47-4B79-AB6B-E24E4C59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76eee-a6d6-4c9f-bd58-edd101de1de9"/>
    <ds:schemaRef ds:uri="067ca0d5-b16f-4b82-a81d-6c5ee3d7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AE704-F165-4300-949B-F145A114E6E1}">
  <ds:schemaRefs>
    <ds:schemaRef ds:uri="http://schemas.microsoft.com/office/2006/metadata/properties"/>
    <ds:schemaRef ds:uri="http://schemas.microsoft.com/office/infopath/2007/PartnerControls"/>
    <ds:schemaRef ds:uri="067ca0d5-b16f-4b82-a81d-6c5ee3d7cc36"/>
    <ds:schemaRef ds:uri="bbe76eee-a6d6-4c9f-bd58-edd101de1de9"/>
  </ds:schemaRefs>
</ds:datastoreItem>
</file>

<file path=customXml/itemProps3.xml><?xml version="1.0" encoding="utf-8"?>
<ds:datastoreItem xmlns:ds="http://schemas.openxmlformats.org/officeDocument/2006/customXml" ds:itemID="{E36D4754-1F55-4920-B50F-BB69C4D1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McKenzie</dc:creator>
  <cp:keywords/>
  <dc:description/>
  <cp:lastModifiedBy>Allan Horsley</cp:lastModifiedBy>
  <cp:revision>2</cp:revision>
  <dcterms:created xsi:type="dcterms:W3CDTF">2024-07-25T02:48:00Z</dcterms:created>
  <dcterms:modified xsi:type="dcterms:W3CDTF">2024-07-25T02:48:00Z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0x0101000F651F1E1E4BAF40A9E78F87A5A438FA</vt:lpwstr>
  </property>
</Properties>
</file>